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B167" w14:textId="77777777" w:rsidR="005C4FBD" w:rsidRDefault="005C4FBD" w:rsidP="005C4FB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7B2">
        <w:rPr>
          <w:rFonts w:ascii="Times New Roman" w:hAnsi="Times New Roman" w:cs="Times New Roman"/>
          <w:sz w:val="28"/>
          <w:szCs w:val="28"/>
        </w:rPr>
        <w:t xml:space="preserve"> начальника ЦРП «Водосбыт» - начальнику цеха по ремонту и замене ПУ воды УП «Минскводоканал» </w:t>
      </w:r>
    </w:p>
    <w:p w14:paraId="7E0A8804" w14:textId="77777777" w:rsidR="005C4FBD" w:rsidRPr="00DE67B2" w:rsidRDefault="005C4FBD" w:rsidP="005C4FB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Н.Н. Каминскому</w:t>
      </w:r>
    </w:p>
    <w:p w14:paraId="75110C38" w14:textId="77777777" w:rsidR="005C4FBD" w:rsidRDefault="005C4FBD" w:rsidP="005C4F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0EA978" w14:textId="77777777" w:rsidR="005C4FBD" w:rsidRDefault="005C4FBD" w:rsidP="005C4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Гарантийное письмо </w:t>
      </w:r>
    </w:p>
    <w:p w14:paraId="0F883471" w14:textId="408C4A93" w:rsidR="005C4FBD" w:rsidRDefault="005C4FBD" w:rsidP="005C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(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DE67B2">
        <w:rPr>
          <w:rFonts w:ascii="Times New Roman" w:hAnsi="Times New Roman" w:cs="Times New Roman"/>
          <w:sz w:val="28"/>
          <w:szCs w:val="28"/>
        </w:rPr>
        <w:t xml:space="preserve">) просим произвести </w:t>
      </w:r>
      <w:r w:rsidR="00F5378E" w:rsidRPr="00F5378E">
        <w:rPr>
          <w:rFonts w:ascii="Times New Roman" w:hAnsi="Times New Roman" w:cs="Times New Roman"/>
          <w:sz w:val="28"/>
          <w:szCs w:val="28"/>
        </w:rPr>
        <w:t>подготовку прибора для дальнейшего оснащения модулем дистанционного съема показаний,</w:t>
      </w:r>
      <w:r w:rsidRPr="00DE67B2">
        <w:rPr>
          <w:rFonts w:ascii="Times New Roman" w:hAnsi="Times New Roman" w:cs="Times New Roman"/>
          <w:sz w:val="28"/>
          <w:szCs w:val="28"/>
        </w:rPr>
        <w:t xml:space="preserve"> </w:t>
      </w:r>
      <w:r w:rsidR="00F5378E" w:rsidRPr="00DE67B2">
        <w:rPr>
          <w:rFonts w:ascii="Times New Roman" w:hAnsi="Times New Roman" w:cs="Times New Roman"/>
          <w:sz w:val="28"/>
          <w:szCs w:val="28"/>
        </w:rPr>
        <w:t>поверку</w:t>
      </w:r>
      <w:r w:rsidR="00F5378E" w:rsidRPr="00F5378E">
        <w:t xml:space="preserve"> </w:t>
      </w:r>
      <w:r w:rsidRPr="00DE67B2">
        <w:rPr>
          <w:rFonts w:ascii="Times New Roman" w:hAnsi="Times New Roman" w:cs="Times New Roman"/>
          <w:sz w:val="28"/>
          <w:szCs w:val="28"/>
        </w:rPr>
        <w:t xml:space="preserve">и при необходимости ремонт </w:t>
      </w:r>
      <w:r>
        <w:rPr>
          <w:rFonts w:ascii="Times New Roman" w:hAnsi="Times New Roman" w:cs="Times New Roman"/>
          <w:sz w:val="28"/>
          <w:szCs w:val="28"/>
        </w:rPr>
        <w:t>приборов учета воды</w:t>
      </w:r>
      <w:r w:rsidRPr="00DE67B2">
        <w:rPr>
          <w:rFonts w:ascii="Times New Roman" w:hAnsi="Times New Roman" w:cs="Times New Roman"/>
          <w:sz w:val="28"/>
          <w:szCs w:val="28"/>
        </w:rPr>
        <w:t xml:space="preserve"> (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 xml:space="preserve"> марку, </w:t>
      </w:r>
      <w:r w:rsidRPr="005A385C">
        <w:rPr>
          <w:rFonts w:ascii="Times New Roman" w:hAnsi="Times New Roman" w:cs="Times New Roman"/>
          <w:b/>
          <w:i/>
          <w:sz w:val="28"/>
          <w:szCs w:val="28"/>
        </w:rPr>
        <w:t>номер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прибора,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диаметр, количество</w:t>
      </w:r>
      <w:r w:rsidRPr="00DE6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509057" w14:textId="77777777" w:rsidR="005C4FBD" w:rsidRDefault="005C4FBD" w:rsidP="005C4F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Оплату гарантируем. </w:t>
      </w:r>
    </w:p>
    <w:p w14:paraId="68BE49C5" w14:textId="77777777" w:rsidR="005C4FBD" w:rsidRDefault="005C4FBD" w:rsidP="005C4FBD">
      <w:pPr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A76CF2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И.О.</w:t>
      </w:r>
      <w:r w:rsidRPr="00DE6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1079F" w14:textId="77777777" w:rsidR="005C4FBD" w:rsidRDefault="005C4FBD" w:rsidP="005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E67B2"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A76CF2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И.О.</w:t>
      </w:r>
    </w:p>
    <w:p w14:paraId="792E3EAB" w14:textId="196AE2EB" w:rsidR="005C4FBD" w:rsidRDefault="00C5390A" w:rsidP="005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7E271323" w14:textId="34900EED" w:rsidR="005C4FBD" w:rsidRDefault="005C4FBD" w:rsidP="005C4FBD">
      <w:pPr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Исполнитель (</w:t>
      </w:r>
      <w:r w:rsidRPr="003F43F9">
        <w:rPr>
          <w:rFonts w:ascii="Times New Roman" w:hAnsi="Times New Roman" w:cs="Times New Roman"/>
          <w:b/>
          <w:i/>
          <w:sz w:val="28"/>
          <w:szCs w:val="28"/>
        </w:rPr>
        <w:t>Фамилия И.О., моб. телефон</w:t>
      </w:r>
      <w:r w:rsidRPr="00DE67B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739FF1D" w14:textId="77777777" w:rsidR="00C5390A" w:rsidRDefault="00C5390A" w:rsidP="005C4FB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C163102" w14:textId="3962328C" w:rsidR="005C4FBD" w:rsidRDefault="005C4FBD" w:rsidP="005C4F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6CF2">
        <w:rPr>
          <w:rFonts w:ascii="Times New Roman" w:hAnsi="Times New Roman" w:cs="Times New Roman"/>
          <w:b/>
          <w:i/>
          <w:sz w:val="28"/>
          <w:szCs w:val="28"/>
        </w:rPr>
        <w:t xml:space="preserve">Реквизиты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Заказчика:_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</w:p>
    <w:p w14:paraId="7F43E912" w14:textId="77777777" w:rsidR="005C4FBD" w:rsidRDefault="005C4FBD" w:rsidP="005C4FB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B515916" w14:textId="77777777" w:rsidR="005C4FBD" w:rsidRPr="00F5378E" w:rsidRDefault="00F5378E" w:rsidP="00F5378E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5378E">
        <w:rPr>
          <w:rFonts w:ascii="Helvetica" w:hAnsi="Helvetica" w:cs="Helvetica"/>
          <w:i/>
          <w:color w:val="FF0000"/>
          <w:spacing w:val="12"/>
          <w:shd w:val="clear" w:color="auto" w:fill="FFFFFF"/>
        </w:rPr>
        <w:t>Обращаем внимание, что согласно пункта 44 Правил пользования централизованными системами водоснабжения, водоотведения (канализации) в населенных пунктах (утвержденных постановлением Совета Министров Республики Беларусь 30.09.2016 № 788) вновь устанавливаемые приборы учета на объектах абонента (</w:t>
      </w:r>
      <w:proofErr w:type="spellStart"/>
      <w:r w:rsidRPr="00F5378E">
        <w:rPr>
          <w:rFonts w:ascii="Helvetica" w:hAnsi="Helvetica" w:cs="Helvetica"/>
          <w:i/>
          <w:color w:val="FF0000"/>
          <w:spacing w:val="12"/>
          <w:shd w:val="clear" w:color="auto" w:fill="FFFFFF"/>
        </w:rPr>
        <w:t>субабонента</w:t>
      </w:r>
      <w:proofErr w:type="spellEnd"/>
      <w:r w:rsidRPr="00F5378E">
        <w:rPr>
          <w:rFonts w:ascii="Helvetica" w:hAnsi="Helvetica" w:cs="Helvetica"/>
          <w:i/>
          <w:color w:val="FF0000"/>
          <w:spacing w:val="12"/>
          <w:shd w:val="clear" w:color="auto" w:fill="FFFFFF"/>
        </w:rPr>
        <w:t>), потребителя, а также приборы учета после замены и ремонта </w:t>
      </w:r>
      <w:r w:rsidRPr="00F5378E">
        <w:rPr>
          <w:rFonts w:ascii="Helvetica" w:hAnsi="Helvetica" w:cs="Helvetica"/>
          <w:i/>
          <w:color w:val="FF0000"/>
          <w:spacing w:val="12"/>
          <w:u w:val="single"/>
          <w:shd w:val="clear" w:color="auto" w:fill="FFFFFF"/>
        </w:rPr>
        <w:t>оснащаются системой дистанционного съема показаний</w:t>
      </w:r>
      <w:r w:rsidRPr="00F5378E">
        <w:rPr>
          <w:rFonts w:ascii="Helvetica" w:hAnsi="Helvetica" w:cs="Helvetica"/>
          <w:i/>
          <w:color w:val="FF0000"/>
          <w:spacing w:val="12"/>
          <w:shd w:val="clear" w:color="auto" w:fill="FFFFFF"/>
        </w:rPr>
        <w:t>.</w:t>
      </w:r>
    </w:p>
    <w:p w14:paraId="2AD3A372" w14:textId="77777777" w:rsidR="005C4FBD" w:rsidRPr="00E83599" w:rsidRDefault="005C4FBD" w:rsidP="005C4FBD">
      <w:pP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E83599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-----------------------------------------------------------------------------------------------------------</w:t>
      </w:r>
    </w:p>
    <w:p w14:paraId="14320909" w14:textId="77777777" w:rsidR="005C4FBD" w:rsidRPr="00C5390A" w:rsidRDefault="005C4FBD" w:rsidP="005C4FBD">
      <w:pPr>
        <w:pStyle w:val="a3"/>
      </w:pPr>
      <w:r w:rsidRPr="00C5390A">
        <w:t>Гарантийное письмо отправлять на тел./факс +375 17 3305462 или</w:t>
      </w:r>
    </w:p>
    <w:p w14:paraId="07AC418E" w14:textId="42626A29" w:rsidR="00E83599" w:rsidRPr="00C5390A" w:rsidRDefault="00E83599" w:rsidP="005C4FBD">
      <w:pPr>
        <w:pStyle w:val="a3"/>
      </w:pPr>
      <w:r w:rsidRPr="00C5390A">
        <w:rPr>
          <w:lang w:val="en-US"/>
        </w:rPr>
        <w:t>e</w:t>
      </w:r>
      <w:r w:rsidR="005C4FBD" w:rsidRPr="002F463C">
        <w:t>-</w:t>
      </w:r>
      <w:r w:rsidR="005C4FBD" w:rsidRPr="00C5390A">
        <w:rPr>
          <w:lang w:val="en-US"/>
        </w:rPr>
        <w:t>mail</w:t>
      </w:r>
      <w:r w:rsidR="005C4FBD" w:rsidRPr="002F463C">
        <w:t xml:space="preserve">: </w:t>
      </w:r>
      <w:hyperlink r:id="rId4" w:history="1">
        <w:r w:rsidR="00C5390A" w:rsidRPr="00C5390A">
          <w:rPr>
            <w:rStyle w:val="a4"/>
          </w:rPr>
          <w:t>3305474@mail.ru</w:t>
        </w:r>
      </w:hyperlink>
    </w:p>
    <w:p w14:paraId="195C77A4" w14:textId="77777777" w:rsidR="00C5390A" w:rsidRPr="002F463C" w:rsidRDefault="00C5390A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</w:p>
    <w:p w14:paraId="765B93CA" w14:textId="77777777"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Наши реквизиты:</w:t>
      </w:r>
    </w:p>
    <w:p w14:paraId="324196DB" w14:textId="77777777"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КОММУНАЛЬНОЕ УНИТАРНОЕ ПРОИЗВОДСТВЕННОЕ</w:t>
      </w:r>
    </w:p>
    <w:p w14:paraId="19452DBF" w14:textId="77777777"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ПРЕДПРИЯТИЕ «МИНСКВОДОКАНАЛ»</w:t>
      </w:r>
    </w:p>
    <w:p w14:paraId="0DF8B83B" w14:textId="77777777"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proofErr w:type="gramStart"/>
      <w:r w:rsidRPr="00E83599">
        <w:rPr>
          <w:rFonts w:cs="Times New Roman"/>
          <w:color w:val="808080" w:themeColor="background1" w:themeShade="80"/>
          <w:sz w:val="20"/>
          <w:szCs w:val="20"/>
        </w:rPr>
        <w:t>УП  «</w:t>
      </w:r>
      <w:proofErr w:type="gram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Минскводоканал», ул. </w:t>
      </w:r>
      <w:proofErr w:type="spellStart"/>
      <w:r w:rsidRPr="00E83599">
        <w:rPr>
          <w:rFonts w:cs="Times New Roman"/>
          <w:color w:val="808080" w:themeColor="background1" w:themeShade="80"/>
          <w:sz w:val="20"/>
          <w:szCs w:val="20"/>
        </w:rPr>
        <w:t>Пулихова</w:t>
      </w:r>
      <w:proofErr w:type="spellEnd"/>
      <w:r w:rsidRPr="00E83599">
        <w:rPr>
          <w:rFonts w:cs="Times New Roman"/>
          <w:color w:val="808080" w:themeColor="background1" w:themeShade="80"/>
          <w:sz w:val="20"/>
          <w:szCs w:val="20"/>
        </w:rPr>
        <w:t>, 15, 220088, г. Минск</w:t>
      </w:r>
    </w:p>
    <w:p w14:paraId="033AE65B" w14:textId="77777777"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info@minskvodokanal.by </w:t>
      </w:r>
    </w:p>
    <w:p w14:paraId="05A3F060" w14:textId="77777777"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р/с BY47BLBB30120100236027001001, Дирекция ОАО «</w:t>
      </w:r>
      <w:proofErr w:type="spellStart"/>
      <w:r w:rsidRPr="00E83599">
        <w:rPr>
          <w:rFonts w:cs="Times New Roman"/>
          <w:color w:val="808080" w:themeColor="background1" w:themeShade="80"/>
          <w:sz w:val="20"/>
          <w:szCs w:val="20"/>
        </w:rPr>
        <w:t>Белинвестбанк</w:t>
      </w:r>
      <w:proofErr w:type="spell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» </w:t>
      </w:r>
    </w:p>
    <w:p w14:paraId="7D495902" w14:textId="77777777"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по г. Минску и Минской области, код BLBBBY2X</w:t>
      </w:r>
    </w:p>
    <w:p w14:paraId="01E8932A" w14:textId="77777777"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ул. Коллекторная, 11, г. Минск</w:t>
      </w:r>
      <w:r w:rsidR="00F5378E">
        <w:rPr>
          <w:rFonts w:cs="Times New Roman"/>
          <w:color w:val="808080" w:themeColor="background1" w:themeShade="80"/>
          <w:sz w:val="20"/>
          <w:szCs w:val="20"/>
        </w:rPr>
        <w:t xml:space="preserve"> </w:t>
      </w:r>
      <w:r w:rsidRPr="00E83599">
        <w:rPr>
          <w:rFonts w:cs="Times New Roman"/>
          <w:color w:val="808080" w:themeColor="background1" w:themeShade="80"/>
          <w:sz w:val="20"/>
          <w:szCs w:val="20"/>
        </w:rPr>
        <w:t>УНП 100236027, ОКПО 03371271</w:t>
      </w:r>
    </w:p>
    <w:p w14:paraId="526256BF" w14:textId="77777777"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</w:p>
    <w:p w14:paraId="21A6C8D7" w14:textId="77777777" w:rsidR="005C4FBD" w:rsidRPr="00E83599" w:rsidRDefault="005C4FBD" w:rsidP="005C4FBD">
      <w:pPr>
        <w:pStyle w:val="a3"/>
        <w:rPr>
          <w:rFonts w:cs="Times New Roman"/>
          <w:b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b/>
          <w:color w:val="808080" w:themeColor="background1" w:themeShade="80"/>
          <w:sz w:val="20"/>
          <w:szCs w:val="20"/>
        </w:rPr>
        <w:t>Цех по ремонту и замене ПУ воды расположен по адресу:</w:t>
      </w:r>
    </w:p>
    <w:p w14:paraId="1673965B" w14:textId="29C6D445"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г. Минск, ул. </w:t>
      </w:r>
      <w:proofErr w:type="spellStart"/>
      <w:r w:rsidRPr="00E83599">
        <w:rPr>
          <w:rFonts w:cs="Times New Roman"/>
          <w:color w:val="808080" w:themeColor="background1" w:themeShade="80"/>
          <w:sz w:val="20"/>
          <w:szCs w:val="20"/>
        </w:rPr>
        <w:t>Тростенецкая</w:t>
      </w:r>
      <w:proofErr w:type="spell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, 22а, АБК РМЦ, </w:t>
      </w:r>
      <w:r w:rsidR="005D7DBF">
        <w:rPr>
          <w:rFonts w:cs="Times New Roman"/>
          <w:color w:val="808080" w:themeColor="background1" w:themeShade="80"/>
          <w:sz w:val="20"/>
          <w:szCs w:val="20"/>
        </w:rPr>
        <w:t>1</w:t>
      </w: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 этаж , кабинет № 1</w:t>
      </w:r>
    </w:p>
    <w:p w14:paraId="6B5BE803" w14:textId="77777777"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Время работы: Пн. – Чт. с 8.00 до 16.00, Пт. с 8.00 до 15.00</w:t>
      </w:r>
    </w:p>
    <w:p w14:paraId="3FE0BBD1" w14:textId="77777777" w:rsidR="00B43B1A" w:rsidRPr="00E83599" w:rsidRDefault="005C4FBD" w:rsidP="005C4FBD">
      <w:pPr>
        <w:pStyle w:val="a3"/>
        <w:rPr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тел./факс +375 17 3305462, моб. тел. </w:t>
      </w:r>
      <w:r w:rsidRPr="00E83599">
        <w:rPr>
          <w:rFonts w:cs="Times New Roman"/>
          <w:color w:val="808080" w:themeColor="background1" w:themeShade="80"/>
          <w:sz w:val="20"/>
          <w:szCs w:val="20"/>
          <w:lang w:val="en-US"/>
        </w:rPr>
        <w:t>+375 29 7530905</w:t>
      </w:r>
    </w:p>
    <w:sectPr w:rsidR="00B43B1A" w:rsidRPr="00E83599" w:rsidSect="00C539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B2"/>
    <w:rsid w:val="0012335A"/>
    <w:rsid w:val="001A2A7E"/>
    <w:rsid w:val="00275165"/>
    <w:rsid w:val="002878CF"/>
    <w:rsid w:val="002F463C"/>
    <w:rsid w:val="00370240"/>
    <w:rsid w:val="003F43F9"/>
    <w:rsid w:val="004B0B0C"/>
    <w:rsid w:val="005745B1"/>
    <w:rsid w:val="005A385C"/>
    <w:rsid w:val="005C4FBD"/>
    <w:rsid w:val="005D7DBF"/>
    <w:rsid w:val="00A76CF2"/>
    <w:rsid w:val="00B43B1A"/>
    <w:rsid w:val="00C5390A"/>
    <w:rsid w:val="00DE67B2"/>
    <w:rsid w:val="00E83599"/>
    <w:rsid w:val="00F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9EBD"/>
  <w15:chartTrackingRefBased/>
  <w15:docId w15:val="{1DF97755-1252-45F3-B211-FCEF8E0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7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335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53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3054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Каминский Н.Н.</dc:creator>
  <cp:keywords/>
  <dc:description/>
  <cp:lastModifiedBy>Екатерина Головач</cp:lastModifiedBy>
  <cp:revision>2</cp:revision>
  <dcterms:created xsi:type="dcterms:W3CDTF">2023-11-22T04:46:00Z</dcterms:created>
  <dcterms:modified xsi:type="dcterms:W3CDTF">2023-11-22T04:46:00Z</dcterms:modified>
</cp:coreProperties>
</file>